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Алюминий,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Железо общее,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Марганец,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Кадмий,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Медь,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Мышьяк,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Ртуть,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Свинец,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Кальций,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Магний,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Натрий,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Калий,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Нитраты,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Нитриты,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 xml:space="preserve">Щелочность общая, </w:t>
            </w:r>
            <w:proofErr w:type="spellStart"/>
            <w:r>
              <w:rPr>
                <w:sz w:val="24"/>
              </w:rPr>
              <w:t>ммоль-экв</w:t>
            </w:r>
            <w:proofErr w:type="spellEnd"/>
            <w:r>
              <w:rPr>
                <w:sz w:val="24"/>
              </w:rPr>
              <w:t>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Гидрокарбонаты,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Жесткость общая, °Ж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 xml:space="preserve">Водородный показатель (рН), ед.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Нефтепродукты (суммарно) 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Мутность, ЕМФ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Цветность, градусы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Привкус, баллы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Запах, баллы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proofErr w:type="spellStart"/>
            <w:r>
              <w:rPr>
                <w:sz w:val="24"/>
              </w:rPr>
              <w:t>Перманганатная</w:t>
            </w:r>
            <w:proofErr w:type="spellEnd"/>
            <w:r>
              <w:rPr>
                <w:sz w:val="24"/>
              </w:rPr>
              <w:t xml:space="preserve"> окисляемость, мгО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Аммоний-ион,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Сульфаты,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Хлориды,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Фториды,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Сероводород,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Общая минерализация (сухой остаток),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Никель,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Селен,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F14A4A" w:rsidTr="00B1530D">
        <w:tc>
          <w:tcPr>
            <w:tcW w:w="523" w:type="dxa"/>
            <w:vAlign w:val="center"/>
          </w:tcPr>
          <w:p w:rsidR="00F14A4A" w:rsidRDefault="00F14A4A" w:rsidP="00F14A4A">
            <w:pPr>
              <w:numPr>
                <w:ilvl w:val="0"/>
                <w:numId w:val="1"/>
              </w:numPr>
              <w:jc w:val="center"/>
              <w:textAlignment w:val="center"/>
              <w:rPr>
                <w:sz w:val="16"/>
              </w:rPr>
            </w:pPr>
          </w:p>
        </w:tc>
        <w:tc>
          <w:tcPr>
            <w:tcW w:w="3561" w:type="dxa"/>
            <w:vAlign w:val="center"/>
          </w:tcPr>
          <w:p w:rsidR="00F14A4A" w:rsidRDefault="00F14A4A" w:rsidP="00F14A4A">
            <w:r>
              <w:rPr>
                <w:sz w:val="24"/>
              </w:rPr>
              <w:t>Молибден, мг/дм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B1530D" w:rsidRDefault="00B1530D">
      <w:pPr>
        <w:rPr>
          <w:sz w:val="22"/>
        </w:rPr>
      </w:pPr>
    </w:p>
    <w:p w:rsidR="00F14A4A" w:rsidRDefault="00F14A4A" w:rsidP="00F14A4A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14A4A" w:rsidRDefault="00F14A4A" w:rsidP="00F14A4A">
      <w:r>
        <w:rPr>
          <w:sz w:val="22"/>
        </w:rPr>
        <w:t>* - Нормативы физиологической полноценности питьевой воды - условное соответствие требованиям СанПиН 2.1.4.1116-02 «Питьевая вода. Гигиенические требования к качеству воды, расфасованной в емкости. Контроль качества»</w:t>
      </w: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AF39FD" w:rsidRPr="00BD3AD3" w:rsidRDefault="00AF39FD" w:rsidP="00F14A4A">
      <w:pPr>
        <w:pStyle w:val="10"/>
        <w:rPr>
          <w:sz w:val="24"/>
          <w:szCs w:val="24"/>
        </w:rPr>
      </w:pPr>
      <w:bookmarkStart w:id="0" w:name="_GoBack"/>
      <w:bookmarkEnd w:id="0"/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43" w:rsidRDefault="00AF4143">
      <w:r>
        <w:separator/>
      </w:r>
    </w:p>
  </w:endnote>
  <w:endnote w:type="continuationSeparator" w:id="0">
    <w:p w:rsidR="00AF4143" w:rsidRDefault="00AF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AF4143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F14A4A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43" w:rsidRDefault="00AF4143">
      <w:r>
        <w:separator/>
      </w:r>
    </w:p>
  </w:footnote>
  <w:footnote w:type="continuationSeparator" w:id="0">
    <w:p w:rsidR="00AF4143" w:rsidRDefault="00AF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F14A4A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r w:rsidR="00AF4143">
      <w:fldChar w:fldCharType="begin"/>
    </w:r>
    <w:r w:rsidR="00AF4143">
      <w:instrText xml:space="preserve"> NUMPAGES   \* MERGEFORMAT </w:instrText>
    </w:r>
    <w:r w:rsidR="00AF4143">
      <w:fldChar w:fldCharType="separate"/>
    </w:r>
    <w:r w:rsidR="00F14A4A" w:rsidRPr="00F14A4A">
      <w:rPr>
        <w:i/>
        <w:noProof/>
      </w:rPr>
      <w:t>2</w:t>
    </w:r>
    <w:r w:rsidR="00AF4143">
      <w:rPr>
        <w:i/>
        <w:noProof/>
      </w:rPr>
      <w:fldChar w:fldCharType="end"/>
    </w:r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E0B4F"/>
    <w:rsid w:val="00100977"/>
    <w:rsid w:val="001077B5"/>
    <w:rsid w:val="001237F4"/>
    <w:rsid w:val="001306F2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5D1F"/>
    <w:rsid w:val="005C6B2F"/>
    <w:rsid w:val="005C742C"/>
    <w:rsid w:val="005D6F59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AF4143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E677E"/>
    <w:rsid w:val="00EF0647"/>
    <w:rsid w:val="00F062A7"/>
    <w:rsid w:val="00F14A4A"/>
    <w:rsid w:val="00F15CA6"/>
    <w:rsid w:val="00F16D49"/>
    <w:rsid w:val="00F37C89"/>
    <w:rsid w:val="00F41686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AB6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5DCF"/>
    <w:rsid w:val="003731B3"/>
    <w:rsid w:val="0037791D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C233D4"/>
    <w:rsid w:val="00C641F1"/>
    <w:rsid w:val="00C86427"/>
    <w:rsid w:val="00CD051C"/>
    <w:rsid w:val="00DE4756"/>
    <w:rsid w:val="00E32505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F6A1-740B-4A28-A8D2-08C9AB83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2021-11-19T10:31:00Z</dcterms:created>
  <dcterms:modified xsi:type="dcterms:W3CDTF">2021-11-19T10:31:00Z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